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firstLine="551" w:firstLineChars="196"/>
        <w:jc w:val="center"/>
        <w:rPr>
          <w:rFonts w:hint="eastAsia" w:ascii="仿宋_GB2312" w:hAnsi="仿宋_GB2312" w:eastAsia="仿宋_GB2312" w:cs="仿宋_GB2312"/>
          <w:b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28"/>
          <w:szCs w:val="28"/>
          <w:lang w:eastAsia="zh-CN"/>
        </w:rPr>
        <w:t>机电工程学院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28"/>
          <w:szCs w:val="28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28"/>
          <w:szCs w:val="28"/>
        </w:rPr>
        <w:t>研究生学业奖学金综合评价评分表</w:t>
      </w:r>
    </w:p>
    <w:tbl>
      <w:tblPr>
        <w:tblStyle w:val="3"/>
        <w:tblW w:w="9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62"/>
        <w:gridCol w:w="276"/>
        <w:gridCol w:w="555"/>
        <w:gridCol w:w="234"/>
        <w:gridCol w:w="1066"/>
        <w:gridCol w:w="1066"/>
        <w:gridCol w:w="694"/>
        <w:gridCol w:w="387"/>
        <w:gridCol w:w="180"/>
        <w:gridCol w:w="332"/>
        <w:gridCol w:w="212"/>
        <w:gridCol w:w="35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4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专业</w:t>
            </w:r>
          </w:p>
        </w:tc>
        <w:tc>
          <w:tcPr>
            <w:tcW w:w="5353" w:type="dxa"/>
            <w:gridSpan w:val="8"/>
            <w:vAlign w:val="top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27" w:type="dxa"/>
            <w:gridSpan w:val="4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学号</w:t>
            </w:r>
          </w:p>
        </w:tc>
        <w:tc>
          <w:tcPr>
            <w:tcW w:w="5353" w:type="dxa"/>
            <w:gridSpan w:val="8"/>
            <w:vAlign w:val="top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1" w:type="dxa"/>
            <w:gridSpan w:val="9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 xml:space="preserve">一、基础分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 xml:space="preserve">        个人申报：  分</w:t>
            </w:r>
          </w:p>
        </w:tc>
        <w:tc>
          <w:tcPr>
            <w:tcW w:w="3206" w:type="dxa"/>
            <w:gridSpan w:val="5"/>
            <w:vAlign w:val="center"/>
          </w:tcPr>
          <w:p>
            <w:pPr>
              <w:widowControl/>
              <w:spacing w:line="460" w:lineRule="exact"/>
              <w:ind w:firstLine="588" w:firstLineChars="245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小组评议：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1" w:type="dxa"/>
            <w:gridSpan w:val="9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二、非学术类竞赛得分          个人申报：  分</w:t>
            </w:r>
          </w:p>
        </w:tc>
        <w:tc>
          <w:tcPr>
            <w:tcW w:w="3206" w:type="dxa"/>
            <w:gridSpan w:val="5"/>
            <w:vAlign w:val="center"/>
          </w:tcPr>
          <w:p>
            <w:pPr>
              <w:widowControl/>
              <w:spacing w:line="460" w:lineRule="exact"/>
              <w:ind w:firstLine="705" w:firstLineChars="294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小组评议：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gridSpan w:val="4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级别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等级</w:t>
            </w:r>
          </w:p>
        </w:tc>
        <w:tc>
          <w:tcPr>
            <w:tcW w:w="3593" w:type="dxa"/>
            <w:gridSpan w:val="6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gridSpan w:val="4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gridSpan w:val="6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1" w:type="dxa"/>
            <w:gridSpan w:val="10"/>
            <w:vAlign w:val="center"/>
          </w:tcPr>
          <w:p>
            <w:pPr>
              <w:widowControl/>
              <w:spacing w:line="460" w:lineRule="exact"/>
              <w:ind w:right="56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二、社会工作                 个人申报：  分</w:t>
            </w:r>
          </w:p>
        </w:tc>
        <w:tc>
          <w:tcPr>
            <w:tcW w:w="3026" w:type="dxa"/>
            <w:gridSpan w:val="4"/>
            <w:vAlign w:val="center"/>
          </w:tcPr>
          <w:p>
            <w:pPr>
              <w:widowControl/>
              <w:spacing w:line="46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小组评议：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类别</w:t>
            </w:r>
          </w:p>
        </w:tc>
        <w:tc>
          <w:tcPr>
            <w:tcW w:w="5352" w:type="dxa"/>
            <w:gridSpan w:val="11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5352" w:type="dxa"/>
            <w:gridSpan w:val="11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5352" w:type="dxa"/>
            <w:gridSpan w:val="11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5352" w:type="dxa"/>
            <w:gridSpan w:val="11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3" w:type="dxa"/>
            <w:gridSpan w:val="11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三、社会活动                     个人申报：  分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46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小组评议：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99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类别</w:t>
            </w:r>
          </w:p>
        </w:tc>
        <w:tc>
          <w:tcPr>
            <w:tcW w:w="4514" w:type="dxa"/>
            <w:gridSpan w:val="8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9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14" w:type="dxa"/>
            <w:gridSpan w:val="8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9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14" w:type="dxa"/>
            <w:gridSpan w:val="8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9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4514" w:type="dxa"/>
            <w:gridSpan w:val="8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3" w:type="dxa"/>
            <w:gridSpan w:val="11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四、所获荣誉                      个人申报：  分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spacing w:line="46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小组评议：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23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荣誉级别</w:t>
            </w:r>
          </w:p>
        </w:tc>
        <w:tc>
          <w:tcPr>
            <w:tcW w:w="3197" w:type="dxa"/>
            <w:gridSpan w:val="5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荣誉名称</w:t>
            </w:r>
          </w:p>
        </w:tc>
        <w:tc>
          <w:tcPr>
            <w:tcW w:w="4287" w:type="dxa"/>
            <w:gridSpan w:val="7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gridSpan w:val="5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gridSpan w:val="7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gridSpan w:val="5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gridSpan w:val="7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gridSpan w:val="5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gridSpan w:val="7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5" w:type="dxa"/>
            <w:gridSpan w:val="12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五、扣分项目            个人申报：  分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小组评议：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扣分说明</w:t>
            </w:r>
          </w:p>
        </w:tc>
        <w:tc>
          <w:tcPr>
            <w:tcW w:w="7484" w:type="dxa"/>
            <w:gridSpan w:val="1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扣分</w:t>
            </w:r>
          </w:p>
        </w:tc>
        <w:tc>
          <w:tcPr>
            <w:tcW w:w="7484" w:type="dxa"/>
            <w:gridSpan w:val="12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0" w:type="dxa"/>
            <w:gridSpan w:val="7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最终得分</w:t>
            </w:r>
          </w:p>
        </w:tc>
        <w:tc>
          <w:tcPr>
            <w:tcW w:w="4287" w:type="dxa"/>
            <w:gridSpan w:val="7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7" w:type="dxa"/>
            <w:gridSpan w:val="14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研究生本人签字：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607" w:type="dxa"/>
            <w:gridSpan w:val="14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班级评定组签字：</w:t>
            </w:r>
          </w:p>
        </w:tc>
      </w:tr>
    </w:tbl>
    <w:p>
      <w:pPr>
        <w:widowControl/>
        <w:spacing w:line="460" w:lineRule="exact"/>
        <w:ind w:firstLine="470" w:firstLineChars="196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  <w:t>（本表中各项可根据每个人的实际情况进行增减）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D1EE2"/>
    <w:rsid w:val="28940C77"/>
    <w:rsid w:val="2D7D1EE2"/>
    <w:rsid w:val="60AE0F2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2018-10-19T03:00:00Z</dcterms:created>
  <dc:creator>老黄 going</dc:creator>
  <cp:lastModifiedBy>老黄 going</cp:lastModifiedBy>
  <dcterms:modified xsi:type="dcterms:W3CDTF">2018-10-26T05:50:38Z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